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Spec="center" w:tblpY="446"/>
        <w:bidiVisual/>
        <w:tblW w:w="14290" w:type="dxa"/>
        <w:tblLook w:val="04A0" w:firstRow="1" w:lastRow="0" w:firstColumn="1" w:lastColumn="0" w:noHBand="0" w:noVBand="1"/>
      </w:tblPr>
      <w:tblGrid>
        <w:gridCol w:w="682"/>
        <w:gridCol w:w="1559"/>
        <w:gridCol w:w="1276"/>
        <w:gridCol w:w="1843"/>
        <w:gridCol w:w="2268"/>
        <w:gridCol w:w="1984"/>
        <w:gridCol w:w="4678"/>
      </w:tblGrid>
      <w:tr w:rsidR="00700A7C" w:rsidRPr="007754C0" w14:paraId="5CBE961D" w14:textId="442AE9D5" w:rsidTr="00700A7C">
        <w:trPr>
          <w:trHeight w:val="305"/>
        </w:trPr>
        <w:tc>
          <w:tcPr>
            <w:tcW w:w="682" w:type="dxa"/>
          </w:tcPr>
          <w:p w14:paraId="2C4A7FDE" w14:textId="6DCCB4BD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559" w:type="dxa"/>
          </w:tcPr>
          <w:p w14:paraId="4118338D" w14:textId="22B2761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276" w:type="dxa"/>
          </w:tcPr>
          <w:p w14:paraId="4E18D218" w14:textId="4A5A38E4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تولد</w:t>
            </w:r>
          </w:p>
        </w:tc>
        <w:tc>
          <w:tcPr>
            <w:tcW w:w="1843" w:type="dxa"/>
          </w:tcPr>
          <w:p w14:paraId="587E8223" w14:textId="5A6775A3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کد ملی</w:t>
            </w:r>
          </w:p>
        </w:tc>
        <w:tc>
          <w:tcPr>
            <w:tcW w:w="2268" w:type="dxa"/>
          </w:tcPr>
          <w:p w14:paraId="2C386950" w14:textId="212691C6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نوع اختلال</w:t>
            </w:r>
          </w:p>
        </w:tc>
        <w:tc>
          <w:tcPr>
            <w:tcW w:w="1984" w:type="dxa"/>
          </w:tcPr>
          <w:p w14:paraId="0853515C" w14:textId="2D2847DA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آیا تحت پوشش برنامه حمایتی می باشد؟</w:t>
            </w:r>
          </w:p>
        </w:tc>
        <w:tc>
          <w:tcPr>
            <w:tcW w:w="4678" w:type="dxa"/>
          </w:tcPr>
          <w:p w14:paraId="3D5960DB" w14:textId="33B6381D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اقدامات صورت گرفته (پیگیری ها و ارجاعات به کارشناس تغذیه یا پزشک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...</w:t>
            </w:r>
            <w:bookmarkStart w:id="0" w:name="_GoBack"/>
            <w:bookmarkEnd w:id="0"/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</w:tr>
      <w:tr w:rsidR="00700A7C" w:rsidRPr="007754C0" w14:paraId="0E55CFC4" w14:textId="28E57F30" w:rsidTr="00700A7C">
        <w:trPr>
          <w:trHeight w:val="1062"/>
        </w:trPr>
        <w:tc>
          <w:tcPr>
            <w:tcW w:w="682" w:type="dxa"/>
          </w:tcPr>
          <w:p w14:paraId="1691C535" w14:textId="09F84124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</w:tcPr>
          <w:p w14:paraId="71474097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14:paraId="34496337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14:paraId="5585E5DA" w14:textId="2940C16E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14:paraId="5361D149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14:paraId="0CCFC5EC" w14:textId="0B2CDE88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78" w:type="dxa"/>
          </w:tcPr>
          <w:p w14:paraId="074D0ECF" w14:textId="3FB8D76E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00A7C" w:rsidRPr="007754C0" w14:paraId="4B532539" w14:textId="323DE1C8" w:rsidTr="00700A7C">
        <w:trPr>
          <w:trHeight w:val="1091"/>
        </w:trPr>
        <w:tc>
          <w:tcPr>
            <w:tcW w:w="682" w:type="dxa"/>
          </w:tcPr>
          <w:p w14:paraId="0D103CC4" w14:textId="13E7C24B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559" w:type="dxa"/>
          </w:tcPr>
          <w:p w14:paraId="42F7E546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14:paraId="2BFDFF93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14:paraId="3B237F81" w14:textId="7E700F0A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14:paraId="1964CFA1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14:paraId="5BDF3FDE" w14:textId="6AA6BB1A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78" w:type="dxa"/>
          </w:tcPr>
          <w:p w14:paraId="0B0B938C" w14:textId="371C5C58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00A7C" w:rsidRPr="007754C0" w14:paraId="2FA362BF" w14:textId="562805D3" w:rsidTr="00700A7C">
        <w:trPr>
          <w:trHeight w:val="990"/>
        </w:trPr>
        <w:tc>
          <w:tcPr>
            <w:tcW w:w="682" w:type="dxa"/>
          </w:tcPr>
          <w:p w14:paraId="4FC7E3DB" w14:textId="3D158446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559" w:type="dxa"/>
          </w:tcPr>
          <w:p w14:paraId="427D34D5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14:paraId="72EF662E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14:paraId="586094E9" w14:textId="4A427781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14:paraId="406A5A89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14:paraId="0C3D9E11" w14:textId="4B7E1EA4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78" w:type="dxa"/>
          </w:tcPr>
          <w:p w14:paraId="587450AF" w14:textId="29164429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00A7C" w:rsidRPr="007754C0" w14:paraId="6B84C02E" w14:textId="01482C09" w:rsidTr="00700A7C">
        <w:trPr>
          <w:trHeight w:val="1091"/>
        </w:trPr>
        <w:tc>
          <w:tcPr>
            <w:tcW w:w="682" w:type="dxa"/>
          </w:tcPr>
          <w:p w14:paraId="2A10006C" w14:textId="7D8040C6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559" w:type="dxa"/>
          </w:tcPr>
          <w:p w14:paraId="42ECEA34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14:paraId="7736FE6A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14:paraId="15E1A4DC" w14:textId="652FD624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14:paraId="28DC5680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14:paraId="0C7E48D8" w14:textId="4B201542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78" w:type="dxa"/>
          </w:tcPr>
          <w:p w14:paraId="48CDFC4F" w14:textId="2CCF7D62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00A7C" w:rsidRPr="007754C0" w14:paraId="3E5F7CD6" w14:textId="21552E88" w:rsidTr="00700A7C">
        <w:trPr>
          <w:trHeight w:val="1091"/>
        </w:trPr>
        <w:tc>
          <w:tcPr>
            <w:tcW w:w="682" w:type="dxa"/>
          </w:tcPr>
          <w:p w14:paraId="5ECDA224" w14:textId="3C41F9D8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559" w:type="dxa"/>
          </w:tcPr>
          <w:p w14:paraId="11D21B9E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14:paraId="708FE659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14:paraId="447A3C63" w14:textId="13CB1276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14:paraId="1F42621C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14:paraId="206B8074" w14:textId="27EF37F4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78" w:type="dxa"/>
          </w:tcPr>
          <w:p w14:paraId="5BE6CF74" w14:textId="27EF3588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00A7C" w:rsidRPr="007754C0" w14:paraId="688368B8" w14:textId="40B169E3" w:rsidTr="00700A7C">
        <w:trPr>
          <w:trHeight w:val="1192"/>
        </w:trPr>
        <w:tc>
          <w:tcPr>
            <w:tcW w:w="682" w:type="dxa"/>
          </w:tcPr>
          <w:p w14:paraId="70450331" w14:textId="4A1AAE82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559" w:type="dxa"/>
          </w:tcPr>
          <w:p w14:paraId="22986CC2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14:paraId="0FF8FEDE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14:paraId="4C910EFD" w14:textId="5B84C7FC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14:paraId="21466C5F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14:paraId="73F8E8CF" w14:textId="50BA972D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78" w:type="dxa"/>
          </w:tcPr>
          <w:p w14:paraId="7137EDA6" w14:textId="623E8CB1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00A7C" w:rsidRPr="007754C0" w14:paraId="650AE3D7" w14:textId="09A4DE63" w:rsidTr="00700A7C">
        <w:trPr>
          <w:trHeight w:val="1292"/>
        </w:trPr>
        <w:tc>
          <w:tcPr>
            <w:tcW w:w="682" w:type="dxa"/>
          </w:tcPr>
          <w:p w14:paraId="145554FB" w14:textId="7CA57F4C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754C0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559" w:type="dxa"/>
          </w:tcPr>
          <w:p w14:paraId="28A9D782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14:paraId="2F3530CE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</w:tcPr>
          <w:p w14:paraId="16BD6428" w14:textId="5E5648D6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68" w:type="dxa"/>
          </w:tcPr>
          <w:p w14:paraId="26F7C983" w14:textId="7777777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4" w:type="dxa"/>
          </w:tcPr>
          <w:p w14:paraId="7AB80268" w14:textId="25B835E1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78" w:type="dxa"/>
          </w:tcPr>
          <w:p w14:paraId="14F430CB" w14:textId="1531E197" w:rsidR="00700A7C" w:rsidRPr="007754C0" w:rsidRDefault="00700A7C" w:rsidP="007754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1363B0F0" w14:textId="77777777" w:rsidR="00007094" w:rsidRPr="007754C0" w:rsidRDefault="00007094" w:rsidP="007754C0">
      <w:pPr>
        <w:jc w:val="center"/>
        <w:rPr>
          <w:rFonts w:cs="B Nazanin"/>
          <w:b/>
          <w:bCs/>
          <w:sz w:val="20"/>
          <w:szCs w:val="20"/>
        </w:rPr>
      </w:pPr>
    </w:p>
    <w:sectPr w:rsidR="00007094" w:rsidRPr="007754C0" w:rsidSect="001E17C7">
      <w:headerReference w:type="default" r:id="rId6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94783" w14:textId="77777777" w:rsidR="00D8503D" w:rsidRDefault="00D8503D" w:rsidP="001C5A6F">
      <w:pPr>
        <w:spacing w:after="0" w:line="240" w:lineRule="auto"/>
      </w:pPr>
      <w:r>
        <w:separator/>
      </w:r>
    </w:p>
  </w:endnote>
  <w:endnote w:type="continuationSeparator" w:id="0">
    <w:p w14:paraId="00E9D063" w14:textId="77777777" w:rsidR="00D8503D" w:rsidRDefault="00D8503D" w:rsidP="001C5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732F1" w14:textId="77777777" w:rsidR="00D8503D" w:rsidRDefault="00D8503D" w:rsidP="001C5A6F">
      <w:pPr>
        <w:spacing w:after="0" w:line="240" w:lineRule="auto"/>
      </w:pPr>
      <w:r>
        <w:separator/>
      </w:r>
    </w:p>
  </w:footnote>
  <w:footnote w:type="continuationSeparator" w:id="0">
    <w:p w14:paraId="57B434D0" w14:textId="77777777" w:rsidR="00D8503D" w:rsidRDefault="00D8503D" w:rsidP="001C5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6A703" w14:textId="36D5DC23" w:rsidR="007754C0" w:rsidRPr="00700A7C" w:rsidRDefault="001C5A6F" w:rsidP="00E12441">
    <w:pPr>
      <w:pStyle w:val="Header"/>
      <w:jc w:val="center"/>
      <w:rPr>
        <w:rFonts w:cs="B Nazanin"/>
        <w:b/>
        <w:bCs/>
        <w:sz w:val="24"/>
        <w:szCs w:val="24"/>
        <w:rtl/>
      </w:rPr>
    </w:pPr>
    <w:r w:rsidRPr="00700A7C">
      <w:rPr>
        <w:rFonts w:cs="B Nazanin" w:hint="cs"/>
        <w:b/>
        <w:bCs/>
        <w:sz w:val="24"/>
        <w:szCs w:val="24"/>
        <w:rtl/>
      </w:rPr>
      <w:t>اسامی کودکان دچار</w:t>
    </w:r>
    <w:r w:rsidR="009F0455" w:rsidRPr="00700A7C">
      <w:rPr>
        <w:rFonts w:cs="B Nazanin" w:hint="cs"/>
        <w:b/>
        <w:bCs/>
        <w:sz w:val="24"/>
        <w:szCs w:val="24"/>
        <w:rtl/>
      </w:rPr>
      <w:t xml:space="preserve"> اختلال رشد</w:t>
    </w:r>
    <w:r w:rsidR="007754C0" w:rsidRPr="00700A7C">
      <w:rPr>
        <w:rFonts w:cs="B Nazanin" w:hint="cs"/>
        <w:b/>
        <w:bCs/>
        <w:sz w:val="24"/>
        <w:szCs w:val="24"/>
        <w:rtl/>
      </w:rPr>
      <w:t xml:space="preserve"> مانند</w:t>
    </w:r>
    <w:r w:rsidR="00700A7C">
      <w:rPr>
        <w:rFonts w:cs="B Nazanin" w:hint="cs"/>
        <w:b/>
        <w:bCs/>
        <w:sz w:val="24"/>
        <w:szCs w:val="24"/>
        <w:rtl/>
      </w:rPr>
      <w:t>:</w:t>
    </w:r>
    <w:r w:rsidR="009F0455" w:rsidRPr="00700A7C">
      <w:rPr>
        <w:rFonts w:cs="B Nazanin" w:hint="cs"/>
        <w:b/>
        <w:bCs/>
        <w:sz w:val="24"/>
        <w:szCs w:val="24"/>
        <w:rtl/>
      </w:rPr>
      <w:t xml:space="preserve">  </w:t>
    </w:r>
  </w:p>
  <w:p w14:paraId="613A6303" w14:textId="2C251E8B" w:rsidR="001C5A6F" w:rsidRPr="00700A7C" w:rsidRDefault="007754C0" w:rsidP="00E12441">
    <w:pPr>
      <w:pStyle w:val="Header"/>
      <w:jc w:val="center"/>
      <w:rPr>
        <w:rFonts w:cs="B Nazanin"/>
        <w:b/>
        <w:bCs/>
        <w:sz w:val="24"/>
        <w:szCs w:val="24"/>
      </w:rPr>
    </w:pPr>
    <w:r w:rsidRPr="00700A7C">
      <w:rPr>
        <w:rFonts w:cs="B Nazanin" w:hint="cs"/>
        <w:b/>
        <w:bCs/>
        <w:sz w:val="24"/>
        <w:szCs w:val="24"/>
        <w:rtl/>
      </w:rPr>
      <w:t xml:space="preserve">لاغری شدید یا متوسط - </w:t>
    </w:r>
    <w:r w:rsidR="009F0455" w:rsidRPr="00700A7C">
      <w:rPr>
        <w:rFonts w:cs="B Nazanin" w:hint="cs"/>
        <w:b/>
        <w:bCs/>
        <w:sz w:val="24"/>
        <w:szCs w:val="24"/>
        <w:rtl/>
      </w:rPr>
      <w:t>کم وزنی</w:t>
    </w:r>
    <w:r w:rsidR="00653C73" w:rsidRPr="00700A7C">
      <w:rPr>
        <w:rFonts w:cs="B Nazanin" w:hint="cs"/>
        <w:b/>
        <w:bCs/>
        <w:sz w:val="24"/>
        <w:szCs w:val="24"/>
        <w:rtl/>
      </w:rPr>
      <w:t xml:space="preserve"> </w:t>
    </w:r>
    <w:r w:rsidRPr="00700A7C">
      <w:rPr>
        <w:rFonts w:cs="B Nazanin" w:hint="cs"/>
        <w:b/>
        <w:bCs/>
        <w:sz w:val="24"/>
        <w:szCs w:val="24"/>
        <w:rtl/>
      </w:rPr>
      <w:t xml:space="preserve">شدید یا متوسط </w:t>
    </w:r>
    <w:r w:rsidR="001C5A6F" w:rsidRPr="00700A7C">
      <w:rPr>
        <w:rFonts w:ascii="Sakkal Majalla" w:hAnsi="Sakkal Majalla" w:cs="Sakkal Majalla" w:hint="cs"/>
        <w:b/>
        <w:bCs/>
        <w:sz w:val="24"/>
        <w:szCs w:val="24"/>
        <w:rtl/>
      </w:rPr>
      <w:t>–</w:t>
    </w:r>
    <w:r w:rsidR="001C5A6F" w:rsidRPr="00700A7C">
      <w:rPr>
        <w:rFonts w:cs="B Nazanin" w:hint="cs"/>
        <w:b/>
        <w:bCs/>
        <w:sz w:val="24"/>
        <w:szCs w:val="24"/>
        <w:rtl/>
      </w:rPr>
      <w:t xml:space="preserve"> کوتاه قدی</w:t>
    </w:r>
    <w:r w:rsidRPr="00700A7C">
      <w:rPr>
        <w:rFonts w:cs="B Nazanin" w:hint="cs"/>
        <w:b/>
        <w:bCs/>
        <w:sz w:val="24"/>
        <w:szCs w:val="24"/>
        <w:rtl/>
      </w:rPr>
      <w:t xml:space="preserve"> شدید یا متوسط</w:t>
    </w:r>
    <w:r w:rsidR="00653C73" w:rsidRPr="00700A7C">
      <w:rPr>
        <w:rFonts w:cs="B Nazanin" w:hint="cs"/>
        <w:b/>
        <w:bCs/>
        <w:sz w:val="24"/>
        <w:szCs w:val="24"/>
        <w:rtl/>
      </w:rPr>
      <w:t xml:space="preserve"> </w:t>
    </w:r>
    <w:r w:rsidR="00063043" w:rsidRPr="00700A7C">
      <w:rPr>
        <w:rFonts w:ascii="Sakkal Majalla" w:hAnsi="Sakkal Majalla" w:cs="Sakkal Majalla" w:hint="cs"/>
        <w:b/>
        <w:bCs/>
        <w:sz w:val="24"/>
        <w:szCs w:val="24"/>
        <w:rtl/>
      </w:rPr>
      <w:t>–</w:t>
    </w:r>
    <w:r w:rsidR="00063043" w:rsidRPr="00700A7C">
      <w:rPr>
        <w:rFonts w:cs="B Nazanin" w:hint="cs"/>
        <w:b/>
        <w:bCs/>
        <w:sz w:val="24"/>
        <w:szCs w:val="24"/>
        <w:rtl/>
      </w:rPr>
      <w:t xml:space="preserve"> دورسر</w:t>
    </w:r>
    <w:r w:rsidR="001C5A6F" w:rsidRPr="00700A7C">
      <w:rPr>
        <w:rFonts w:cs="B Nazanin" w:hint="cs"/>
        <w:b/>
        <w:bCs/>
        <w:sz w:val="24"/>
        <w:szCs w:val="24"/>
        <w:rtl/>
      </w:rPr>
      <w:t xml:space="preserve">   </w:t>
    </w:r>
    <w:r w:rsidR="000B63B9" w:rsidRPr="00700A7C">
      <w:rPr>
        <w:rFonts w:cs="B Nazanin" w:hint="cs"/>
        <w:b/>
        <w:bCs/>
        <w:sz w:val="24"/>
        <w:szCs w:val="24"/>
        <w:rtl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gutterAtTop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B18"/>
    <w:rsid w:val="00007094"/>
    <w:rsid w:val="00063043"/>
    <w:rsid w:val="000B63B9"/>
    <w:rsid w:val="001C5A6F"/>
    <w:rsid w:val="001D185F"/>
    <w:rsid w:val="001E17C7"/>
    <w:rsid w:val="003F7853"/>
    <w:rsid w:val="00443834"/>
    <w:rsid w:val="005071EE"/>
    <w:rsid w:val="00573CC7"/>
    <w:rsid w:val="00634440"/>
    <w:rsid w:val="00653C73"/>
    <w:rsid w:val="006A2EAA"/>
    <w:rsid w:val="00700A7C"/>
    <w:rsid w:val="007754C0"/>
    <w:rsid w:val="007D424E"/>
    <w:rsid w:val="007F4312"/>
    <w:rsid w:val="007F709C"/>
    <w:rsid w:val="00821F30"/>
    <w:rsid w:val="00865B18"/>
    <w:rsid w:val="009F0455"/>
    <w:rsid w:val="00B644E3"/>
    <w:rsid w:val="00C456EB"/>
    <w:rsid w:val="00C737B6"/>
    <w:rsid w:val="00CF203B"/>
    <w:rsid w:val="00D8503D"/>
    <w:rsid w:val="00E1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6938AA8"/>
  <w15:chartTrackingRefBased/>
  <w15:docId w15:val="{A0F65EFD-2470-425E-8FE5-C3CC7068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C5A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A6F"/>
  </w:style>
  <w:style w:type="paragraph" w:styleId="Footer">
    <w:name w:val="footer"/>
    <w:basedOn w:val="Normal"/>
    <w:link w:val="FooterChar"/>
    <w:uiPriority w:val="99"/>
    <w:unhideWhenUsed/>
    <w:rsid w:val="001C5A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A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samiabad</dc:creator>
  <cp:keywords/>
  <dc:description/>
  <cp:lastModifiedBy>OliveSoft</cp:lastModifiedBy>
  <cp:revision>21</cp:revision>
  <cp:lastPrinted>2022-06-02T04:54:00Z</cp:lastPrinted>
  <dcterms:created xsi:type="dcterms:W3CDTF">2022-03-26T07:19:00Z</dcterms:created>
  <dcterms:modified xsi:type="dcterms:W3CDTF">2024-04-16T10:59:00Z</dcterms:modified>
</cp:coreProperties>
</file>